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4C" w:rsidRDefault="001A344C" w:rsidP="001A344C">
      <w:pPr>
        <w:shd w:val="clear" w:color="auto" w:fill="FFFFFF"/>
        <w:spacing w:after="0"/>
        <w:rPr>
          <w:rFonts w:eastAsia="Times New Roman" w:cs="Times New Roman"/>
          <w:b/>
          <w:bCs/>
          <w:color w:val="00B050"/>
          <w:sz w:val="40"/>
          <w:lang w:eastAsia="ru-RU"/>
        </w:rPr>
      </w:pPr>
    </w:p>
    <w:p w:rsidR="001A344C" w:rsidRPr="001A344C" w:rsidRDefault="001A344C" w:rsidP="001A344C">
      <w:pPr>
        <w:spacing w:before="480" w:after="0" w:line="420" w:lineRule="atLeast"/>
        <w:jc w:val="center"/>
        <w:outlineLvl w:val="1"/>
        <w:rPr>
          <w:b/>
          <w:bCs/>
          <w:color w:val="0000CC"/>
          <w:sz w:val="40"/>
          <w:szCs w:val="40"/>
          <w:lang w:eastAsia="ru-RU"/>
        </w:rPr>
      </w:pPr>
      <w:r w:rsidRPr="001A344C">
        <w:rPr>
          <w:b/>
          <w:bCs/>
          <w:color w:val="0000CC"/>
          <w:sz w:val="40"/>
          <w:szCs w:val="40"/>
          <w:lang w:eastAsia="ru-RU"/>
        </w:rPr>
        <w:t>МБДОУ «Детский сад № 171»</w:t>
      </w:r>
    </w:p>
    <w:p w:rsidR="001A344C" w:rsidRPr="001A344C" w:rsidRDefault="001A344C" w:rsidP="001A344C">
      <w:pPr>
        <w:pStyle w:val="a4"/>
        <w:spacing w:before="0" w:beforeAutospacing="0" w:after="240" w:afterAutospacing="0"/>
        <w:rPr>
          <w:i/>
          <w:iCs/>
          <w:color w:val="0000CC"/>
          <w:sz w:val="40"/>
          <w:szCs w:val="40"/>
        </w:rPr>
      </w:pPr>
    </w:p>
    <w:p w:rsidR="001A344C" w:rsidRDefault="001A344C" w:rsidP="001A344C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0000FF"/>
          <w:sz w:val="40"/>
          <w:lang w:eastAsia="ru-RU"/>
        </w:rPr>
      </w:pPr>
    </w:p>
    <w:p w:rsidR="001A344C" w:rsidRPr="001A344C" w:rsidRDefault="001A344C" w:rsidP="001A344C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И</w:t>
      </w:r>
      <w:r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н</w:t>
      </w: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тегрированное занятие</w:t>
      </w:r>
    </w:p>
    <w:p w:rsidR="001A344C" w:rsidRPr="001A344C" w:rsidRDefault="001A344C" w:rsidP="001A344C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по экспериментированию в средней группе</w:t>
      </w:r>
    </w:p>
    <w:p w:rsidR="001A344C" w:rsidRPr="001A344C" w:rsidRDefault="001A344C" w:rsidP="001A344C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«Основные свойства воды»</w:t>
      </w:r>
    </w:p>
    <w:p w:rsidR="001A344C" w:rsidRDefault="001A344C" w:rsidP="001A344C">
      <w:pPr>
        <w:spacing w:before="480" w:after="0" w:line="420" w:lineRule="atLeast"/>
        <w:jc w:val="center"/>
        <w:outlineLvl w:val="1"/>
        <w:rPr>
          <w:bCs/>
          <w:noProof/>
          <w:color w:val="0000FF"/>
          <w:sz w:val="40"/>
          <w:szCs w:val="40"/>
          <w:lang w:eastAsia="ru-RU"/>
        </w:rPr>
      </w:pPr>
    </w:p>
    <w:p w:rsidR="001A344C" w:rsidRPr="00BE45B0" w:rsidRDefault="001A344C" w:rsidP="001A344C">
      <w:pPr>
        <w:spacing w:before="480" w:after="0" w:line="420" w:lineRule="atLeast"/>
        <w:jc w:val="center"/>
        <w:outlineLvl w:val="1"/>
        <w:rPr>
          <w:bCs/>
          <w:color w:val="0000FF"/>
          <w:sz w:val="40"/>
          <w:szCs w:val="40"/>
          <w:lang w:eastAsia="ru-RU"/>
        </w:rPr>
      </w:pPr>
    </w:p>
    <w:p w:rsidR="001A344C" w:rsidRPr="00BE45B0" w:rsidRDefault="001A344C" w:rsidP="001A344C">
      <w:pPr>
        <w:spacing w:before="480" w:after="0" w:line="420" w:lineRule="atLeast"/>
        <w:jc w:val="center"/>
        <w:outlineLvl w:val="1"/>
        <w:rPr>
          <w:bCs/>
          <w:color w:val="0000FF"/>
          <w:sz w:val="40"/>
          <w:szCs w:val="40"/>
          <w:lang w:eastAsia="ru-RU"/>
        </w:rPr>
      </w:pPr>
    </w:p>
    <w:p w:rsidR="001A344C" w:rsidRPr="001A344C" w:rsidRDefault="001A344C" w:rsidP="001A344C">
      <w:pPr>
        <w:spacing w:before="480" w:after="0" w:line="420" w:lineRule="atLeast"/>
        <w:jc w:val="center"/>
        <w:outlineLvl w:val="1"/>
        <w:rPr>
          <w:bCs/>
          <w:color w:val="0000CC"/>
          <w:sz w:val="40"/>
          <w:szCs w:val="40"/>
          <w:lang w:eastAsia="ru-RU"/>
        </w:rPr>
      </w:pPr>
      <w:r w:rsidRPr="001A344C">
        <w:rPr>
          <w:bCs/>
          <w:color w:val="0000CC"/>
          <w:sz w:val="40"/>
          <w:szCs w:val="40"/>
          <w:lang w:eastAsia="ru-RU"/>
        </w:rPr>
        <w:t xml:space="preserve">Воспитатель: </w:t>
      </w:r>
      <w:proofErr w:type="spellStart"/>
      <w:r w:rsidRPr="001A344C">
        <w:rPr>
          <w:bCs/>
          <w:color w:val="0000CC"/>
          <w:sz w:val="40"/>
          <w:szCs w:val="40"/>
          <w:lang w:eastAsia="ru-RU"/>
        </w:rPr>
        <w:t>Надырова</w:t>
      </w:r>
      <w:proofErr w:type="spellEnd"/>
      <w:r w:rsidRPr="001A344C">
        <w:rPr>
          <w:bCs/>
          <w:color w:val="0000CC"/>
          <w:sz w:val="40"/>
          <w:szCs w:val="40"/>
          <w:lang w:eastAsia="ru-RU"/>
        </w:rPr>
        <w:t xml:space="preserve"> Г.П.</w:t>
      </w:r>
    </w:p>
    <w:p w:rsidR="001A344C" w:rsidRPr="001A344C" w:rsidRDefault="001A344C" w:rsidP="001A344C">
      <w:pPr>
        <w:spacing w:before="480" w:after="0" w:line="420" w:lineRule="atLeast"/>
        <w:jc w:val="center"/>
        <w:outlineLvl w:val="1"/>
        <w:rPr>
          <w:bCs/>
          <w:color w:val="0000CC"/>
          <w:sz w:val="40"/>
          <w:szCs w:val="40"/>
          <w:lang w:eastAsia="ru-RU"/>
        </w:rPr>
      </w:pPr>
    </w:p>
    <w:p w:rsidR="001A344C" w:rsidRPr="001A344C" w:rsidRDefault="001A344C" w:rsidP="001A344C">
      <w:pPr>
        <w:spacing w:before="480" w:after="0" w:line="420" w:lineRule="atLeast"/>
        <w:jc w:val="center"/>
        <w:outlineLvl w:val="1"/>
        <w:rPr>
          <w:bCs/>
          <w:color w:val="0000CC"/>
          <w:sz w:val="40"/>
          <w:szCs w:val="40"/>
          <w:lang w:eastAsia="ru-RU"/>
        </w:rPr>
      </w:pPr>
      <w:r w:rsidRPr="001A344C">
        <w:rPr>
          <w:bCs/>
          <w:color w:val="0000CC"/>
          <w:sz w:val="40"/>
          <w:szCs w:val="40"/>
          <w:lang w:eastAsia="ru-RU"/>
        </w:rPr>
        <w:t>г. Барнаул</w:t>
      </w:r>
    </w:p>
    <w:p w:rsidR="001A344C" w:rsidRDefault="001A344C" w:rsidP="001A344C">
      <w:pPr>
        <w:spacing w:before="480" w:after="0" w:line="420" w:lineRule="atLeast"/>
        <w:jc w:val="center"/>
        <w:outlineLvl w:val="1"/>
        <w:rPr>
          <w:bCs/>
          <w:color w:val="0000CC"/>
          <w:sz w:val="40"/>
          <w:szCs w:val="40"/>
          <w:lang w:eastAsia="ru-RU"/>
        </w:rPr>
      </w:pPr>
      <w:r w:rsidRPr="001A344C">
        <w:rPr>
          <w:bCs/>
          <w:color w:val="0000CC"/>
          <w:sz w:val="40"/>
          <w:szCs w:val="40"/>
          <w:lang w:eastAsia="ru-RU"/>
        </w:rPr>
        <w:t>2024 г</w:t>
      </w:r>
    </w:p>
    <w:p w:rsidR="001A344C" w:rsidRPr="001A344C" w:rsidRDefault="001A344C" w:rsidP="001A344C">
      <w:pPr>
        <w:spacing w:before="480" w:after="0" w:line="420" w:lineRule="atLeast"/>
        <w:jc w:val="center"/>
        <w:outlineLvl w:val="1"/>
        <w:rPr>
          <w:bCs/>
          <w:color w:val="0000CC"/>
          <w:sz w:val="40"/>
          <w:szCs w:val="40"/>
          <w:lang w:eastAsia="ru-RU"/>
        </w:rPr>
      </w:pPr>
    </w:p>
    <w:p w:rsidR="001A187A" w:rsidRPr="001A344C" w:rsidRDefault="001A344C" w:rsidP="001A187A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lastRenderedPageBreak/>
        <w:t>И</w:t>
      </w:r>
      <w:r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н</w:t>
      </w:r>
      <w:r w:rsidR="001A187A"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тегрированное занятие</w:t>
      </w:r>
    </w:p>
    <w:p w:rsidR="001A187A" w:rsidRPr="001A344C" w:rsidRDefault="001A187A" w:rsidP="001A187A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по экспериментированию в средней группе</w:t>
      </w:r>
    </w:p>
    <w:p w:rsidR="001A187A" w:rsidRPr="001A344C" w:rsidRDefault="001A187A" w:rsidP="001A187A">
      <w:pPr>
        <w:spacing w:before="600" w:after="180" w:line="48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36"/>
          <w:lang w:eastAsia="ru-RU"/>
        </w:rPr>
      </w:pPr>
      <w:r w:rsidRPr="001A344C">
        <w:rPr>
          <w:rFonts w:ascii="Arial" w:eastAsia="Times New Roman" w:hAnsi="Arial" w:cs="Arial"/>
          <w:b/>
          <w:bCs/>
          <w:color w:val="0000FF"/>
          <w:sz w:val="40"/>
          <w:lang w:eastAsia="ru-RU"/>
        </w:rPr>
        <w:t>«Основные свойства воды»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333399"/>
          <w:sz w:val="24"/>
          <w:szCs w:val="24"/>
          <w:lang w:eastAsia="ru-RU"/>
        </w:rPr>
        <w:t>Цель: 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обогатить представления детей о свойствах воды путем экспериментальной деятельности.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333399"/>
          <w:sz w:val="24"/>
          <w:szCs w:val="24"/>
          <w:lang w:eastAsia="ru-RU"/>
        </w:rPr>
        <w:t>Задачи:</w:t>
      </w:r>
    </w:p>
    <w:p w:rsidR="001A187A" w:rsidRPr="00391694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391694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Образовательные: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Познакомить детей с основными свойствами воды (запах, цвет, вкус);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Уточнить знания детей о назначении воды в нашей жизни;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Формировать умение детей способам исследования окружающего мира на примере проведения опытов с водой;</w:t>
      </w:r>
    </w:p>
    <w:p w:rsidR="001A187A" w:rsidRPr="00391694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391694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Развивающие: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развивать познавательную активность детей в процессе экспериментирования;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развивать связную речь, умение рассуждать, делать выводы;</w:t>
      </w:r>
    </w:p>
    <w:p w:rsidR="001A187A" w:rsidRPr="00391694" w:rsidRDefault="001A187A" w:rsidP="00391694">
      <w:pPr>
        <w:numPr>
          <w:ilvl w:val="0"/>
          <w:numId w:val="1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391694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Воспитательные:</w:t>
      </w:r>
    </w:p>
    <w:p w:rsidR="001A187A" w:rsidRPr="001A187A" w:rsidRDefault="001A187A" w:rsidP="001A187A">
      <w:pPr>
        <w:numPr>
          <w:ilvl w:val="0"/>
          <w:numId w:val="1"/>
        </w:numPr>
        <w:spacing w:before="100" w:beforeAutospacing="1" w:after="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Воспитывать доброе, чуткое отношение друг другу и к окружающему миру, желание помогать тем, кто оказался в беде.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Предварительная работа:</w:t>
      </w:r>
    </w:p>
    <w:p w:rsidR="001A187A" w:rsidRPr="001A187A" w:rsidRDefault="001A187A" w:rsidP="001A187A">
      <w:pPr>
        <w:numPr>
          <w:ilvl w:val="0"/>
          <w:numId w:val="2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Беседа с детьми о значении воды для всего живого;</w:t>
      </w:r>
    </w:p>
    <w:p w:rsidR="001A187A" w:rsidRPr="001A187A" w:rsidRDefault="001A187A" w:rsidP="001A187A">
      <w:pPr>
        <w:numPr>
          <w:ilvl w:val="0"/>
          <w:numId w:val="2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Дидактическая игра «Кому нужна вода»</w:t>
      </w:r>
    </w:p>
    <w:p w:rsidR="001A187A" w:rsidRPr="0073223A" w:rsidRDefault="001A187A" w:rsidP="0073223A">
      <w:pPr>
        <w:numPr>
          <w:ilvl w:val="0"/>
          <w:numId w:val="2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Рассматривание иллюстраций на тему «Вода»</w:t>
      </w:r>
    </w:p>
    <w:p w:rsidR="001A187A" w:rsidRDefault="001A187A" w:rsidP="0073223A">
      <w:pPr>
        <w:numPr>
          <w:ilvl w:val="0"/>
          <w:numId w:val="2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Работа с алгоритмами, схемами способов исследования</w:t>
      </w:r>
    </w:p>
    <w:p w:rsidR="0073223A" w:rsidRPr="0073223A" w:rsidRDefault="0073223A" w:rsidP="0073223A">
      <w:pPr>
        <w:numPr>
          <w:ilvl w:val="0"/>
          <w:numId w:val="2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1A187A" w:rsidRDefault="001A187A" w:rsidP="001A187A">
      <w:pPr>
        <w:spacing w:after="240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Используемый материал:</w:t>
      </w:r>
    </w:p>
    <w:p w:rsidR="00AE2596" w:rsidRPr="00AE2596" w:rsidRDefault="00AE2596" w:rsidP="00AE2596">
      <w:pPr>
        <w:numPr>
          <w:ilvl w:val="0"/>
          <w:numId w:val="3"/>
        </w:numPr>
        <w:spacing w:before="100" w:beforeAutospacing="1" w:after="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ИКТ экран, проектор</w:t>
      </w:r>
    </w:p>
    <w:p w:rsidR="00AE2596" w:rsidRPr="001A344C" w:rsidRDefault="001A187A" w:rsidP="001A344C">
      <w:pPr>
        <w:numPr>
          <w:ilvl w:val="0"/>
          <w:numId w:val="3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Карточки с изображением свойств воды (запах, вкус, цвет)</w:t>
      </w:r>
    </w:p>
    <w:p w:rsidR="001A187A" w:rsidRPr="001A187A" w:rsidRDefault="001A187A" w:rsidP="001A187A">
      <w:pPr>
        <w:numPr>
          <w:ilvl w:val="0"/>
          <w:numId w:val="3"/>
        </w:numPr>
        <w:spacing w:before="100" w:beforeAutospacing="1" w:after="12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Одноразовые стаканы с водой, апельсиновым соком (По количеству детей), чайные ложки.</w:t>
      </w:r>
    </w:p>
    <w:p w:rsidR="001A187A" w:rsidRDefault="001A187A" w:rsidP="001A187A">
      <w:pPr>
        <w:numPr>
          <w:ilvl w:val="0"/>
          <w:numId w:val="3"/>
        </w:numPr>
        <w:spacing w:before="100" w:beforeAutospacing="1" w:after="0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Карточки – схемы (правила поведения в лаборатории)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3407A" w:rsidRDefault="0063407A" w:rsidP="00D31077">
      <w:pPr>
        <w:spacing w:after="240"/>
        <w:jc w:val="center"/>
        <w:rPr>
          <w:rFonts w:ascii="Arial" w:eastAsia="Times New Roman" w:hAnsi="Arial" w:cs="Arial"/>
          <w:b/>
          <w:bCs/>
          <w:color w:val="0070C0"/>
          <w:sz w:val="30"/>
          <w:lang w:eastAsia="ru-RU"/>
        </w:rPr>
      </w:pPr>
    </w:p>
    <w:p w:rsidR="001A187A" w:rsidRPr="0063407A" w:rsidRDefault="001A187A" w:rsidP="00D31077">
      <w:pPr>
        <w:spacing w:after="240"/>
        <w:jc w:val="center"/>
        <w:rPr>
          <w:rFonts w:ascii="Arial" w:eastAsia="Times New Roman" w:hAnsi="Arial" w:cs="Arial"/>
          <w:color w:val="0070C0"/>
          <w:sz w:val="24"/>
          <w:szCs w:val="24"/>
          <w:lang w:eastAsia="ru-RU"/>
        </w:rPr>
      </w:pPr>
      <w:r w:rsidRPr="0063407A">
        <w:rPr>
          <w:rFonts w:ascii="Arial" w:eastAsia="Times New Roman" w:hAnsi="Arial" w:cs="Arial"/>
          <w:b/>
          <w:bCs/>
          <w:color w:val="0070C0"/>
          <w:sz w:val="30"/>
          <w:lang w:eastAsia="ru-RU"/>
        </w:rPr>
        <w:lastRenderedPageBreak/>
        <w:t>Ход занятия: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строятся полукругом на ковре.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Сегодня ребята у нас гости, поздоровайтесь!</w:t>
      </w:r>
    </w:p>
    <w:p w:rsid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здороваются.</w:t>
      </w:r>
    </w:p>
    <w:p w:rsidR="00273CFB" w:rsidRDefault="00273CFB" w:rsidP="00273CFB">
      <w:pPr>
        <w:pStyle w:val="c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>Говорю тебе «Привет!»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     Улыбнись скорей в ответ.</w:t>
      </w:r>
    </w:p>
    <w:p w:rsidR="00273CFB" w:rsidRDefault="00273CFB" w:rsidP="00273CFB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Здравствуй, небо,</w:t>
      </w:r>
    </w:p>
    <w:p w:rsidR="00273CFB" w:rsidRDefault="00273CFB" w:rsidP="00273CFB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Здравствуй, солнце,</w:t>
      </w:r>
    </w:p>
    <w:p w:rsidR="00273CFB" w:rsidRDefault="00273CFB" w:rsidP="00273CFB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Здравствуй, земля,</w:t>
      </w:r>
    </w:p>
    <w:p w:rsidR="00273CFB" w:rsidRDefault="00391694" w:rsidP="00273CFB">
      <w:pPr>
        <w:pStyle w:val="c6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 xml:space="preserve">Здравствуйте, </w:t>
      </w:r>
      <w:r w:rsidR="00273CFB">
        <w:rPr>
          <w:rStyle w:val="c0"/>
          <w:color w:val="111111"/>
          <w:sz w:val="28"/>
          <w:szCs w:val="28"/>
        </w:rPr>
        <w:t>друзья!</w:t>
      </w:r>
    </w:p>
    <w:p w:rsidR="00273CFB" w:rsidRPr="001A187A" w:rsidRDefault="00273CFB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73CFB" w:rsidRDefault="001A187A" w:rsidP="00273CFB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273CFB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Ребята</w:t>
      </w:r>
      <w:r w:rsidR="007322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скажите</w:t>
      </w:r>
      <w:proofErr w:type="gramEnd"/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пожалуйста для чего нужна всем  вода? Кому она нужна?</w:t>
      </w:r>
    </w:p>
    <w:p w:rsidR="00273CFB" w:rsidRPr="001A187A" w:rsidRDefault="00273CFB" w:rsidP="00273CFB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Видеозвонок</w:t>
      </w:r>
      <w:proofErr w:type="spellEnd"/>
      <w:r w:rsidR="00AE259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(слайд№1)</w:t>
      </w:r>
    </w:p>
    <w:p w:rsidR="001A187A" w:rsidRDefault="00273CFB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73CFB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Лиса:</w:t>
      </w:r>
      <w:r w:rsidR="00B72CB5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«Здравствуйте 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ребята! </w:t>
      </w:r>
      <w:r w:rsidR="006B0E0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Узнали меня? 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Помогите! В нашем волшебном  лесу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исчезла вода!</w:t>
      </w:r>
      <w:r w:rsidR="00B72CB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B72CB5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AE259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Злая колдунья</w:t>
      </w:r>
      <w:r w:rsidR="00B72CB5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спрятала её под тремя замками. </w:t>
      </w:r>
      <w:r w:rsidR="00392C9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того</w:t>
      </w:r>
      <w:proofErr w:type="gramStart"/>
      <w:r w:rsidR="00392C9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  <w:proofErr w:type="gramEnd"/>
      <w:r w:rsidR="00392C9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чтобы открыть эти три замка необходимо рассказать о свойствах воды. </w:t>
      </w:r>
      <w:r w:rsidR="00B72CB5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Помогите вернуть воду!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(слайд№2)</w:t>
      </w:r>
    </w:p>
    <w:p w:rsidR="00391694" w:rsidRPr="001A187A" w:rsidRDefault="00AE2596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Колдунья и ее смех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(слайд№3</w:t>
      </w:r>
      <w:r w:rsidR="00392C9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273CFB" w:rsidRDefault="00AE2596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 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Ребята, вот та</w:t>
      </w:r>
      <w:r w:rsidR="00273C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кое печальное известие сообщила нам лиса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Как</w:t>
      </w:r>
      <w:r w:rsidR="00273C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 ду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маете,</w:t>
      </w:r>
      <w:r w:rsidR="00273C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чем грозит жителям волшебного 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леса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исчезновение вод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ы?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 (Ответы детей)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Как 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же мы можем помочь Лисе и жителям волшебного  леса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? (Ответы детей)</w:t>
      </w:r>
    </w:p>
    <w:p w:rsid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Предлагаю поторопиться и отправиться в дорогу. 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(слайд№4)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Становитесь так, чтоб друг другу 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 мешать. Отправляемся в волшебный лес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… (Дети шагают)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AE2596" w:rsidRPr="001A187A" w:rsidRDefault="00AE2596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Вьётся узкая тропинка –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лес детей она зовёт!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Там в лесу за поворотом –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Ребятишек сказка ждет!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Будет трудною дорога –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Впереди препятствий много.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Слушай, слушай – не зевай!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И команды выполняй!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Поскакали!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(дети прыгают на двух ногах на месте)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песочку!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(трут ладошкой о ладошку)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камушкам!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(ноготками стучат по полу)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мостовой!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(кулачками стучат по полу)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болоту!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(ладошками хлопают по надутым щекам, выдувая воздух)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Ну, вот мы и п</w:t>
      </w:r>
      <w:r w:rsidR="00273C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ришли! 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(слайд№5)</w:t>
      </w:r>
    </w:p>
    <w:p w:rsidR="001A187A" w:rsidRPr="001A187A" w:rsidRDefault="00C02F75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Лиса</w:t>
      </w:r>
      <w:r w:rsidR="001A187A"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: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Здравствуйте ребята! Наконец-то вы пришли на помощь!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="00C02F7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Здравствуй, лиса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! </w:t>
      </w:r>
      <w:r w:rsidR="001A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Как мы можем помочь тебе?</w:t>
      </w:r>
    </w:p>
    <w:p w:rsidR="001A187A" w:rsidRPr="001A187A" w:rsidRDefault="00C02F75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Лиса</w:t>
      </w:r>
      <w:r w:rsidR="001A187A"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: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Надо узнать три основных свойства воды.</w:t>
      </w:r>
      <w:r w:rsidR="00273C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Давайте пойдем в лесную лабораторию, проведем опыты и узнаем 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 свойстве воды.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Спасибо, лиса за совет.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Прежде чем мы пойдём в лабораторию, ребята, скажите, а что там делают?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Дети: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Проводят опыты.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А чтобы опыты получились даже в сказочной лаборатории нужно соблюдать правила поведения. Ребята, знаете какие? Назовите их.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Дети</w:t>
      </w:r>
      <w:r w:rsidR="00C02F75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 по алгоритму рассказывают правила поведения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9272E3" w:rsidRDefault="001A187A" w:rsidP="00C02F75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39169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сейчас проходите в лабораторию, занимайте места за столом. (Дети садятся за столы)</w:t>
      </w:r>
    </w:p>
    <w:p w:rsidR="001A187A" w:rsidRPr="00C02F75" w:rsidRDefault="001A187A" w:rsidP="00C02F75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00CCFF"/>
          <w:sz w:val="30"/>
          <w:u w:val="single"/>
          <w:lang w:eastAsia="ru-RU"/>
        </w:rPr>
        <w:t>Опыт №1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Ребята, когда ваша мама печёт пирожки и булочки, аппетитный запах вы почувствуете за дверями квартиры, а есть ли запах у воды?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Чтобы ответить на этот вопрос, проведём первый опыт: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Возьмите стакан с соком. Понюхайте. Какой это сок? (апельсиновый)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как вы догадались? (пахнет апельсинами)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- А теперь возьмите стакан с водой.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Понюхайте, чем пахнет? (У воды нет запаха)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Так есть ли запах у воды? (Нет)</w:t>
      </w:r>
    </w:p>
    <w:p w:rsidR="001A187A" w:rsidRPr="00B72CB5" w:rsidRDefault="00C02F75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(На мольберт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вешаю картинку с изображением этого свойства воды, дети по картинке делают вывод)</w:t>
      </w:r>
    </w:p>
    <w:p w:rsidR="001A187A" w:rsidRPr="00B72CB5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B72CB5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u w:val="single"/>
          <w:lang w:eastAsia="ru-RU"/>
        </w:rPr>
        <w:t>Вывод:</w:t>
      </w:r>
      <w:r w:rsidRPr="00B72CB5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 У воды нет запаха!</w:t>
      </w:r>
      <w:r w:rsidR="00AE2596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 xml:space="preserve"> </w:t>
      </w:r>
      <w:r w:rsidRPr="00B72CB5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 xml:space="preserve"> (</w:t>
      </w:r>
      <w:r w:rsidRPr="00B72CB5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ru-RU"/>
        </w:rPr>
        <w:t>Открываю первый замок)</w:t>
      </w:r>
    </w:p>
    <w:p w:rsidR="001A187A" w:rsidRPr="001A187A" w:rsidRDefault="001A187A" w:rsidP="001A187A">
      <w:pPr>
        <w:spacing w:before="600" w:after="180" w:line="360" w:lineRule="atLeast"/>
        <w:outlineLvl w:val="3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00CCFF"/>
          <w:sz w:val="30"/>
          <w:u w:val="single"/>
          <w:lang w:eastAsia="ru-RU"/>
        </w:rPr>
        <w:t>Опыт №2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Ребята, а какой на вкус лимон? (кислый)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конфета? (Сладкая)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Интересно, а есть ли вкус у воды? Как вы думаете? Давайте проверим!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Возьмите стакан с апельсиновым соком. Попробуйте сок.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Какой вкус у апельсинового сока? (Вкус апельсина)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сейчас возьмите стакан с водой и попробуйте.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Какая она на вкус? Может быть </w:t>
      </w:r>
      <w:proofErr w:type="gramStart"/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сладкая</w:t>
      </w:r>
      <w:proofErr w:type="gramEnd"/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? Горькая? Кислая? Солёная? (Без вкуса)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-так есть ли вкус у воды? (Нет)</w:t>
      </w:r>
    </w:p>
    <w:p w:rsidR="001A187A" w:rsidRPr="001A187A" w:rsidRDefault="00C02F75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(На мольберте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картинка с изображением этого свойства воды.</w:t>
      </w:r>
      <w:proofErr w:type="gramEnd"/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 делают вывод)</w:t>
      </w:r>
      <w:proofErr w:type="gramEnd"/>
    </w:p>
    <w:p w:rsidR="001A187A" w:rsidRPr="00B72CB5" w:rsidRDefault="001A187A" w:rsidP="001A187A">
      <w:pPr>
        <w:spacing w:after="240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u w:val="single"/>
          <w:lang w:eastAsia="ru-RU"/>
        </w:rPr>
        <w:t>Вывод: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У воды нет вкуса! </w:t>
      </w:r>
      <w:r w:rsidRPr="00B72CB5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(Вот мы и открыли второй замок)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Вы правы ребята. У воды нет вкуса.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Когда человек хочет пить, то с удовольствием пьёт воду, и чтобы выразить своё чувство, говорит «Какая вкусная вода», хотя на самом деле вкуса не ощущает.</w:t>
      </w:r>
    </w:p>
    <w:p w:rsidR="00AE2596" w:rsidRDefault="00F81656" w:rsidP="00F81656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Ребята, мы немного уже победили Злую колдунью.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Пошлите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поиграем с капельками.  </w:t>
      </w:r>
    </w:p>
    <w:p w:rsidR="009272E3" w:rsidRDefault="00F81656" w:rsidP="00F81656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Физминутка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«Капельки»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(слайд№6)</w:t>
      </w:r>
    </w:p>
    <w:p w:rsidR="001A187A" w:rsidRPr="00F81656" w:rsidRDefault="001A187A" w:rsidP="00F81656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color w:val="00CCFF"/>
          <w:sz w:val="30"/>
          <w:u w:val="single"/>
          <w:lang w:eastAsia="ru-RU"/>
        </w:rPr>
        <w:t>Опыт №3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какого цвета ваш сок? (Оранжевый)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можно сказать про воду какого она цвета? (Нет)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А как можно проверить, какого цвета вода? (Ответы детей)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Предлагаю поиграть в прятки. У вас есть чайные ложки. Спрячьте ложку в стакане с соком. Получилось спрятать? (Да)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- А другую ложку спрячьте в стакане с водой. Получилось? (Нет) Почему? (Вода прозрачная, в ней всё видно) Молодцы!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(На доске  - картинка с изображением этого свойства воды)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u w:val="single"/>
          <w:lang w:eastAsia="ru-RU"/>
        </w:rPr>
        <w:t>Вывод: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У воды нет цвета – она прозрачная. </w:t>
      </w:r>
      <w:r w:rsidRPr="00B72CB5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(Открываем третий замок)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1A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Вот и раскрыты свойства </w:t>
      </w:r>
      <w:proofErr w:type="spellStart"/>
      <w:r w:rsidR="001A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воды</w:t>
      </w:r>
      <w:proofErr w:type="gramStart"/>
      <w:r w:rsidR="001A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</w:t>
      </w:r>
      <w:proofErr w:type="gramEnd"/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акие</w:t>
      </w:r>
      <w:proofErr w:type="spellEnd"/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вы молодцы! Расскажите, какие вы теперь знаете свойства воды? (Опираясь на карточки, дети называют свойства воды)</w:t>
      </w:r>
    </w:p>
    <w:p w:rsidR="001A187A" w:rsidRPr="001A187A" w:rsidRDefault="001A344C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gramStart"/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Посмотрите</w:t>
      </w:r>
      <w:proofErr w:type="gramEnd"/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ак стало весело, все звери вас </w:t>
      </w:r>
      <w:r w:rsidR="006340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благодарят (слайд №7) 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Давайте и мы друг другу улыбнемся!</w:t>
      </w:r>
    </w:p>
    <w:p w:rsidR="001A187A" w:rsidRPr="001A187A" w:rsidRDefault="00F81656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Лиса</w:t>
      </w:r>
      <w:r w:rsidR="001A187A"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: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Спасибо, ребята!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 w:rsidR="00F8165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Лисичке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мы помогли. И нам пора возвращается в детский сад.</w:t>
      </w:r>
      <w:r w:rsidR="00B72CB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Прощаемся с лисой.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Становитесь в круг, ребята.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Закройте глазки!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Вокруг себя повернитесь и в детском садике очутись.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Откройте глаза!</w:t>
      </w:r>
    </w:p>
    <w:p w:rsidR="00B72CB5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Вот мы и вернулись в детский сад.</w:t>
      </w:r>
    </w:p>
    <w:p w:rsidR="001A187A" w:rsidRPr="001A187A" w:rsidRDefault="001A344C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Воспитатель: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Все вернулись в детский сад!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1A187A"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Вам понравилось в сказочной стране? (Да)</w:t>
      </w:r>
      <w:r w:rsidR="00B72CB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Что мы там делали?</w:t>
      </w:r>
    </w:p>
    <w:p w:rsidR="001A187A" w:rsidRPr="001A187A" w:rsidRDefault="001A187A" w:rsidP="001A187A">
      <w:pPr>
        <w:spacing w:after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какое у вас настроение? (Хорошее)</w:t>
      </w:r>
      <w:r w:rsidR="001A344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1A187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Давайте подарим наше хорошее настроение другим (дети сдувают настроение с ладошки)</w:t>
      </w:r>
    </w:p>
    <w:p w:rsidR="001A187A" w:rsidRPr="001A187A" w:rsidRDefault="009272E3" w:rsidP="001A187A">
      <w:pPr>
        <w:spacing w:after="24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FF"/>
          <w:sz w:val="24"/>
          <w:szCs w:val="24"/>
          <w:lang w:eastAsia="ru-RU"/>
        </w:rPr>
        <w:t>А лиса</w:t>
      </w:r>
      <w:r w:rsidR="001A187A" w:rsidRPr="001A187A">
        <w:rPr>
          <w:rFonts w:ascii="Arial" w:eastAsia="Times New Roman" w:hAnsi="Arial" w:cs="Arial"/>
          <w:i/>
          <w:iCs/>
          <w:color w:val="0000FF"/>
          <w:sz w:val="24"/>
          <w:szCs w:val="24"/>
          <w:lang w:eastAsia="ru-RU"/>
        </w:rPr>
        <w:t xml:space="preserve"> в благодарность за помощь вам прислала вот этот сюрприз.</w:t>
      </w:r>
    </w:p>
    <w:p w:rsidR="001A187A" w:rsidRPr="001A187A" w:rsidRDefault="001A187A" w:rsidP="001A187A">
      <w:pPr>
        <w:spacing w:after="24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A187A">
        <w:rPr>
          <w:rFonts w:ascii="Arial" w:eastAsia="Times New Roman" w:hAnsi="Arial" w:cs="Arial"/>
          <w:i/>
          <w:iCs/>
          <w:color w:val="0000FF"/>
          <w:sz w:val="24"/>
          <w:szCs w:val="24"/>
          <w:lang w:eastAsia="ru-RU"/>
        </w:rPr>
        <w:t>Угощайтесь, ребята!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2D87"/>
    <w:multiLevelType w:val="multilevel"/>
    <w:tmpl w:val="AFC0D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5B5CA7"/>
    <w:multiLevelType w:val="multilevel"/>
    <w:tmpl w:val="9B523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607B3"/>
    <w:multiLevelType w:val="multilevel"/>
    <w:tmpl w:val="F2C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E9369A"/>
    <w:multiLevelType w:val="multilevel"/>
    <w:tmpl w:val="C2D8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87A"/>
    <w:rsid w:val="000611B6"/>
    <w:rsid w:val="00073B20"/>
    <w:rsid w:val="001A187A"/>
    <w:rsid w:val="001A344C"/>
    <w:rsid w:val="00273CFB"/>
    <w:rsid w:val="00391694"/>
    <w:rsid w:val="00392C91"/>
    <w:rsid w:val="00514BF7"/>
    <w:rsid w:val="005613A8"/>
    <w:rsid w:val="00593CF6"/>
    <w:rsid w:val="0063407A"/>
    <w:rsid w:val="006B0E0D"/>
    <w:rsid w:val="006C0B77"/>
    <w:rsid w:val="0073223A"/>
    <w:rsid w:val="007C1383"/>
    <w:rsid w:val="008242FF"/>
    <w:rsid w:val="00870751"/>
    <w:rsid w:val="00905FB5"/>
    <w:rsid w:val="00922C48"/>
    <w:rsid w:val="009272E3"/>
    <w:rsid w:val="00A078D8"/>
    <w:rsid w:val="00AE2596"/>
    <w:rsid w:val="00B72CB5"/>
    <w:rsid w:val="00B915B7"/>
    <w:rsid w:val="00C02F75"/>
    <w:rsid w:val="00C52A9F"/>
    <w:rsid w:val="00D31077"/>
    <w:rsid w:val="00EA59DF"/>
    <w:rsid w:val="00EE4070"/>
    <w:rsid w:val="00F12C76"/>
    <w:rsid w:val="00F81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1A187A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187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18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18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A187A"/>
    <w:rPr>
      <w:b/>
      <w:bCs/>
    </w:rPr>
  </w:style>
  <w:style w:type="paragraph" w:styleId="a4">
    <w:name w:val="Normal (Web)"/>
    <w:basedOn w:val="a"/>
    <w:uiPriority w:val="99"/>
    <w:semiHidden/>
    <w:unhideWhenUsed/>
    <w:rsid w:val="001A187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A187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A187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187A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273C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73CFB"/>
  </w:style>
  <w:style w:type="paragraph" w:customStyle="1" w:styleId="c6">
    <w:name w:val="c6"/>
    <w:basedOn w:val="a"/>
    <w:rsid w:val="00273C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73C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6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2023-11-16T07:58:00Z</dcterms:created>
  <dcterms:modified xsi:type="dcterms:W3CDTF">2024-03-10T10:07:00Z</dcterms:modified>
</cp:coreProperties>
</file>